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6AEB" w14:textId="0454A84C" w:rsidR="00C50B16" w:rsidRPr="00E06BA4" w:rsidRDefault="00C50B16" w:rsidP="00C50B16">
      <w:pPr>
        <w:pStyle w:val="DocType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E06BA4">
        <w:rPr>
          <w:rFonts w:ascii="Calibri" w:eastAsia="Times New Roman" w:hAnsi="Calibri" w:cs="Times New Roman"/>
          <w:noProof/>
          <w:color w:val="0D0D0D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6350AE" wp14:editId="371ADE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09203"/>
            <wp:effectExtent l="0" t="0" r="5715" b="0"/>
            <wp:wrapNone/>
            <wp:docPr id="1" name="Picture 1" descr="ABC_QUAD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_QUAD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A9">
        <w:rPr>
          <w:rFonts w:ascii="Calibri" w:eastAsia="Times New Roman" w:hAnsi="Calibri" w:cs="Times New Roman"/>
          <w:color w:val="0D0D0D"/>
          <w:sz w:val="22"/>
          <w:szCs w:val="22"/>
        </w:rPr>
        <w:t xml:space="preserve"> Business </w:t>
      </w:r>
      <w:r>
        <w:rPr>
          <w:rFonts w:ascii="Calibri" w:eastAsia="Times New Roman" w:hAnsi="Calibri" w:cs="Times New Roman"/>
          <w:color w:val="0D0D0D"/>
          <w:sz w:val="22"/>
          <w:szCs w:val="22"/>
        </w:rPr>
        <w:t>TOOLKIT</w:t>
      </w:r>
      <w:r w:rsidRPr="00E06BA4">
        <w:rPr>
          <w:rFonts w:ascii="Calibri" w:eastAsia="Times New Roman" w:hAnsi="Calibri" w:cs="Times New Roman"/>
          <w:color w:val="0D0D0D"/>
          <w:sz w:val="22"/>
          <w:szCs w:val="22"/>
        </w:rPr>
        <w:t xml:space="preserve"> </w:t>
      </w:r>
    </w:p>
    <w:p w14:paraId="34F770AB" w14:textId="442D3AB5" w:rsidR="00C50B16" w:rsidRPr="00DB4433" w:rsidRDefault="009277A9" w:rsidP="00C50B16">
      <w:pPr>
        <w:spacing w:line="276" w:lineRule="auto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Employee </w:t>
      </w:r>
      <w:r w:rsidR="006C2B35">
        <w:rPr>
          <w:rFonts w:ascii="Calibri" w:hAnsi="Calibri" w:cs="Calibri"/>
          <w:b/>
          <w:bCs/>
          <w:i/>
          <w:iCs/>
          <w:sz w:val="22"/>
          <w:szCs w:val="22"/>
        </w:rPr>
        <w:t>Eblast</w:t>
      </w:r>
    </w:p>
    <w:p w14:paraId="607289EA" w14:textId="77777777" w:rsidR="00815F16" w:rsidRDefault="00815F16" w:rsidP="007D73D2">
      <w:pPr>
        <w:spacing w:line="276" w:lineRule="auto"/>
        <w:jc w:val="right"/>
        <w:rPr>
          <w:sz w:val="24"/>
        </w:rPr>
      </w:pPr>
    </w:p>
    <w:p w14:paraId="07470AC6" w14:textId="5997D9E1" w:rsidR="007D73D2" w:rsidRDefault="007D73D2" w:rsidP="007D73D2">
      <w:pPr>
        <w:spacing w:line="276" w:lineRule="auto"/>
        <w:rPr>
          <w:sz w:val="24"/>
        </w:rPr>
      </w:pPr>
    </w:p>
    <w:p w14:paraId="5C6349F0" w14:textId="77777777" w:rsidR="009277A9" w:rsidRPr="00723831" w:rsidRDefault="009277A9" w:rsidP="009277A9">
      <w:pPr>
        <w:spacing w:line="276" w:lineRule="auto"/>
        <w:rPr>
          <w:i/>
          <w:iCs/>
          <w:sz w:val="22"/>
          <w:szCs w:val="22"/>
        </w:rPr>
      </w:pPr>
      <w:r w:rsidRPr="00723831">
        <w:rPr>
          <w:i/>
          <w:iCs/>
          <w:sz w:val="22"/>
          <w:szCs w:val="22"/>
        </w:rPr>
        <w:t>Subject line: Do you have the app everyone’s talking about?</w:t>
      </w:r>
    </w:p>
    <w:p w14:paraId="6818714C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0CBF6D25" w14:textId="748D792F" w:rsidR="009277A9" w:rsidRPr="00723831" w:rsidRDefault="009277A9" w:rsidP="009277A9">
      <w:pPr>
        <w:spacing w:line="276" w:lineRule="auto"/>
        <w:rPr>
          <w:sz w:val="22"/>
          <w:szCs w:val="22"/>
        </w:rPr>
      </w:pPr>
      <w:r w:rsidRPr="00723831">
        <w:rPr>
          <w:sz w:val="22"/>
          <w:szCs w:val="22"/>
        </w:rPr>
        <w:t xml:space="preserve">Dear </w:t>
      </w:r>
      <w:r>
        <w:rPr>
          <w:sz w:val="22"/>
          <w:szCs w:val="22"/>
        </w:rPr>
        <w:t>[</w:t>
      </w:r>
      <w:r w:rsidRPr="00723831">
        <w:rPr>
          <w:sz w:val="22"/>
          <w:szCs w:val="22"/>
        </w:rPr>
        <w:t>[</w:t>
      </w:r>
      <w:r w:rsidRPr="009277A9">
        <w:rPr>
          <w:sz w:val="22"/>
          <w:szCs w:val="22"/>
          <w:highlight w:val="yellow"/>
        </w:rPr>
        <w:t>First Name</w:t>
      </w:r>
      <w:r w:rsidRPr="00723831">
        <w:rPr>
          <w:sz w:val="22"/>
          <w:szCs w:val="22"/>
        </w:rPr>
        <w:t>]],</w:t>
      </w:r>
    </w:p>
    <w:p w14:paraId="26CAD393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4E236B8B" w14:textId="2F546C18" w:rsidR="009277A9" w:rsidRPr="00723831" w:rsidRDefault="009277A9" w:rsidP="009277A9">
      <w:pPr>
        <w:spacing w:line="276" w:lineRule="auto"/>
        <w:rPr>
          <w:sz w:val="22"/>
          <w:szCs w:val="22"/>
        </w:rPr>
      </w:pPr>
      <w:r w:rsidRPr="00723831">
        <w:rPr>
          <w:sz w:val="22"/>
          <w:szCs w:val="22"/>
        </w:rPr>
        <w:t xml:space="preserve">The app of the year is here—and it’s already creating a ton of buzz across </w:t>
      </w:r>
      <w:r>
        <w:rPr>
          <w:sz w:val="22"/>
          <w:szCs w:val="22"/>
        </w:rPr>
        <w:t>our state and the business community here</w:t>
      </w:r>
      <w:r w:rsidRPr="00723831">
        <w:rPr>
          <w:sz w:val="22"/>
          <w:szCs w:val="22"/>
        </w:rPr>
        <w:t xml:space="preserve">. This app doesn’t play games, show videos, create memes, help you shop or find a great place to eat. But you won’t want to be without it. </w:t>
      </w:r>
    </w:p>
    <w:p w14:paraId="3FE195BA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4C39DF6E" w14:textId="0C48CE0F" w:rsidR="009277A9" w:rsidRPr="00723831" w:rsidRDefault="1F020D44" w:rsidP="009277A9">
      <w:pPr>
        <w:spacing w:line="276" w:lineRule="auto"/>
        <w:rPr>
          <w:sz w:val="22"/>
          <w:szCs w:val="22"/>
        </w:rPr>
      </w:pPr>
      <w:r w:rsidRPr="1F020D44">
        <w:rPr>
          <w:sz w:val="22"/>
          <w:szCs w:val="22"/>
        </w:rPr>
        <w:t xml:space="preserve">Why? Because what this app </w:t>
      </w:r>
      <w:r w:rsidRPr="1F020D44">
        <w:rPr>
          <w:i/>
          <w:iCs/>
          <w:sz w:val="22"/>
          <w:szCs w:val="22"/>
        </w:rPr>
        <w:t>does</w:t>
      </w:r>
      <w:r w:rsidRPr="1F020D44">
        <w:rPr>
          <w:sz w:val="22"/>
          <w:szCs w:val="22"/>
        </w:rPr>
        <w:t xml:space="preserve"> do is </w:t>
      </w:r>
      <w:r w:rsidRPr="1F020D44">
        <w:rPr>
          <w:i/>
          <w:iCs/>
          <w:sz w:val="22"/>
          <w:szCs w:val="22"/>
        </w:rPr>
        <w:t>make your time at [</w:t>
      </w:r>
      <w:r w:rsidRPr="1F020D44">
        <w:rPr>
          <w:i/>
          <w:iCs/>
          <w:sz w:val="22"/>
          <w:szCs w:val="22"/>
          <w:highlight w:val="yellow"/>
        </w:rPr>
        <w:t>Company</w:t>
      </w:r>
      <w:r w:rsidRPr="1F020D44">
        <w:rPr>
          <w:i/>
          <w:iCs/>
          <w:sz w:val="22"/>
          <w:szCs w:val="22"/>
        </w:rPr>
        <w:t>] safer, less stressful and a little more “like normal” as we all navigate the new pandemic-altered environment</w:t>
      </w:r>
      <w:r w:rsidRPr="1F020D44">
        <w:rPr>
          <w:sz w:val="22"/>
          <w:szCs w:val="22"/>
        </w:rPr>
        <w:t>. It also protects the health and well-being of you, your friends and family.</w:t>
      </w:r>
    </w:p>
    <w:p w14:paraId="633D5726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434544FD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  <w:r w:rsidRPr="00723831">
        <w:rPr>
          <w:b/>
          <w:bCs/>
          <w:sz w:val="22"/>
          <w:szCs w:val="22"/>
        </w:rPr>
        <w:t>So, what is this must-have app?</w:t>
      </w:r>
    </w:p>
    <w:p w14:paraId="5374853C" w14:textId="5BF6F01A" w:rsidR="009277A9" w:rsidRPr="00723831" w:rsidRDefault="23A9A4E1" w:rsidP="009277A9">
      <w:pPr>
        <w:spacing w:line="276" w:lineRule="auto"/>
        <w:rPr>
          <w:sz w:val="22"/>
          <w:szCs w:val="22"/>
        </w:rPr>
      </w:pPr>
      <w:r w:rsidRPr="23A9A4E1">
        <w:rPr>
          <w:sz w:val="22"/>
          <w:szCs w:val="22"/>
        </w:rPr>
        <w:t>It’s COVID Alert DE—the State of Delaware’s official Exposure Notification System app. This is a free smartphone app available to our students, visitors and all Delawareans. The app uses Bluetooth technology—not GPS navigation—</w:t>
      </w:r>
      <w:r w:rsidRPr="23A9A4E1">
        <w:rPr>
          <w:sz w:val="22"/>
          <w:szCs w:val="22"/>
          <w:u w:val="single"/>
        </w:rPr>
        <w:t>to quickly alert you if you’ve been in close contact with someone who has tested positive for COVID-19</w:t>
      </w:r>
      <w:r w:rsidRPr="23A9A4E1">
        <w:rPr>
          <w:sz w:val="22"/>
          <w:szCs w:val="22"/>
        </w:rPr>
        <w:t xml:space="preserve">. With this knowledge, you can then—anonymously—self-quarantine and get tested. </w:t>
      </w:r>
      <w:r w:rsidRPr="23A9A4E1">
        <w:rPr>
          <w:i/>
          <w:iCs/>
          <w:sz w:val="22"/>
          <w:szCs w:val="22"/>
        </w:rPr>
        <w:t>The app does not compromise your privacy or collect personal information</w:t>
      </w:r>
      <w:r w:rsidRPr="23A9A4E1">
        <w:rPr>
          <w:sz w:val="22"/>
          <w:szCs w:val="22"/>
        </w:rPr>
        <w:t>. Plus, your use of the app is totally anonymous, and, whether you’re out with a few friends and family or out running errands, the app does not track where you are or what you’re doing.</w:t>
      </w:r>
    </w:p>
    <w:p w14:paraId="38283B25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7A71C6F1" w14:textId="77777777" w:rsidR="009277A9" w:rsidRPr="00723831" w:rsidRDefault="009277A9" w:rsidP="009277A9">
      <w:pPr>
        <w:spacing w:line="276" w:lineRule="auto"/>
        <w:rPr>
          <w:b/>
          <w:bCs/>
          <w:sz w:val="22"/>
          <w:szCs w:val="22"/>
        </w:rPr>
      </w:pPr>
      <w:r w:rsidRPr="00723831">
        <w:rPr>
          <w:b/>
          <w:bCs/>
          <w:sz w:val="22"/>
          <w:szCs w:val="22"/>
        </w:rPr>
        <w:t xml:space="preserve">In essence, COVID Alert DE puts the power in your hands—and </w:t>
      </w:r>
      <w:r>
        <w:rPr>
          <w:b/>
          <w:bCs/>
          <w:sz w:val="22"/>
          <w:szCs w:val="22"/>
        </w:rPr>
        <w:t>on your phone</w:t>
      </w:r>
      <w:r w:rsidRPr="00723831">
        <w:rPr>
          <w:b/>
          <w:bCs/>
          <w:sz w:val="22"/>
          <w:szCs w:val="22"/>
        </w:rPr>
        <w:t xml:space="preserve">—to </w:t>
      </w:r>
      <w:r>
        <w:rPr>
          <w:b/>
          <w:bCs/>
          <w:sz w:val="22"/>
          <w:szCs w:val="22"/>
        </w:rPr>
        <w:t>fight back harder against the virus</w:t>
      </w:r>
      <w:r w:rsidRPr="00723831">
        <w:rPr>
          <w:b/>
          <w:bCs/>
          <w:sz w:val="22"/>
          <w:szCs w:val="22"/>
        </w:rPr>
        <w:t>.</w:t>
      </w:r>
    </w:p>
    <w:p w14:paraId="79E9F6D8" w14:textId="77777777" w:rsidR="009277A9" w:rsidRPr="00723831" w:rsidRDefault="009277A9" w:rsidP="009277A9">
      <w:pPr>
        <w:spacing w:line="276" w:lineRule="auto"/>
        <w:rPr>
          <w:b/>
          <w:bCs/>
          <w:sz w:val="22"/>
          <w:szCs w:val="22"/>
        </w:rPr>
      </w:pPr>
    </w:p>
    <w:p w14:paraId="1FAFC0DF" w14:textId="00C111CB" w:rsidR="009277A9" w:rsidRPr="00723831" w:rsidRDefault="009277A9" w:rsidP="009277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</w:t>
      </w:r>
      <w:r w:rsidRPr="00723831">
        <w:rPr>
          <w:sz w:val="22"/>
          <w:szCs w:val="22"/>
        </w:rPr>
        <w:t xml:space="preserve"> are making a huge effort to rally </w:t>
      </w:r>
      <w:r w:rsidRPr="00723831">
        <w:rPr>
          <w:i/>
          <w:iCs/>
          <w:sz w:val="22"/>
          <w:szCs w:val="22"/>
        </w:rPr>
        <w:t>everyone</w:t>
      </w:r>
      <w:r w:rsidRPr="00723831">
        <w:rPr>
          <w:sz w:val="22"/>
          <w:szCs w:val="22"/>
        </w:rPr>
        <w:t xml:space="preserve"> in our community to put the app to work. </w:t>
      </w:r>
      <w:r>
        <w:rPr>
          <w:sz w:val="22"/>
          <w:szCs w:val="22"/>
        </w:rPr>
        <w:t>With all of us at</w:t>
      </w:r>
      <w:r w:rsidRPr="00723831">
        <w:rPr>
          <w:sz w:val="22"/>
          <w:szCs w:val="22"/>
        </w:rPr>
        <w:t xml:space="preserve"> [[</w:t>
      </w:r>
      <w:r w:rsidRPr="009277A9">
        <w:rPr>
          <w:sz w:val="22"/>
          <w:szCs w:val="22"/>
          <w:highlight w:val="yellow"/>
        </w:rPr>
        <w:t>Company</w:t>
      </w:r>
      <w:r w:rsidRPr="00723831">
        <w:rPr>
          <w:sz w:val="22"/>
          <w:szCs w:val="22"/>
        </w:rPr>
        <w:t xml:space="preserve">]] </w:t>
      </w:r>
      <w:r>
        <w:rPr>
          <w:sz w:val="22"/>
          <w:szCs w:val="22"/>
        </w:rPr>
        <w:t xml:space="preserve">working together, I am confident that </w:t>
      </w:r>
      <w:r w:rsidRPr="00723831">
        <w:rPr>
          <w:sz w:val="22"/>
          <w:szCs w:val="22"/>
        </w:rPr>
        <w:t>we can help significantly slow the spread and impact of COVID-19 in Delaware—and beyond.</w:t>
      </w:r>
    </w:p>
    <w:p w14:paraId="3486DCFD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34D8B5AB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  <w:r w:rsidRPr="00723831">
        <w:rPr>
          <w:sz w:val="22"/>
          <w:szCs w:val="22"/>
        </w:rPr>
        <w:t>But we can’t do it alone. We need all of you to:</w:t>
      </w:r>
    </w:p>
    <w:p w14:paraId="78BE4034" w14:textId="77777777" w:rsidR="009277A9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07424">
        <w:rPr>
          <w:i/>
          <w:iCs/>
          <w:sz w:val="22"/>
          <w:szCs w:val="22"/>
        </w:rPr>
        <w:t>Download COVID Alert DE today.</w:t>
      </w:r>
      <w:r w:rsidRPr="00907424">
        <w:rPr>
          <w:sz w:val="22"/>
          <w:szCs w:val="22"/>
        </w:rPr>
        <w:t xml:space="preserve"> The app is free via the App Store and </w:t>
      </w:r>
      <w:r>
        <w:rPr>
          <w:sz w:val="22"/>
          <w:szCs w:val="22"/>
        </w:rPr>
        <w:t xml:space="preserve">the </w:t>
      </w:r>
      <w:r w:rsidRPr="00907424">
        <w:rPr>
          <w:sz w:val="22"/>
          <w:szCs w:val="22"/>
        </w:rPr>
        <w:t>Google Play</w:t>
      </w:r>
      <w:r>
        <w:rPr>
          <w:sz w:val="22"/>
          <w:szCs w:val="22"/>
        </w:rPr>
        <w:t xml:space="preserve"> Store</w:t>
      </w:r>
      <w:r w:rsidRPr="00907424">
        <w:rPr>
          <w:sz w:val="22"/>
          <w:szCs w:val="22"/>
        </w:rPr>
        <w:t>.</w:t>
      </w:r>
    </w:p>
    <w:p w14:paraId="35B1F7FD" w14:textId="77777777" w:rsidR="009277A9" w:rsidRPr="00907424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Use the app regularly. </w:t>
      </w:r>
      <w:r w:rsidRPr="00765017">
        <w:rPr>
          <w:sz w:val="22"/>
          <w:szCs w:val="22"/>
        </w:rPr>
        <w:t>Get the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latest information about COVID-19 in Delaware.</w:t>
      </w:r>
    </w:p>
    <w:p w14:paraId="07836A5F" w14:textId="043EF6FF" w:rsidR="009277A9" w:rsidRPr="00907424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07424">
        <w:rPr>
          <w:i/>
          <w:iCs/>
          <w:sz w:val="22"/>
          <w:szCs w:val="22"/>
        </w:rPr>
        <w:t>Encourage at least 10 people this week to download the app</w:t>
      </w:r>
      <w:r w:rsidRPr="00907424">
        <w:rPr>
          <w:sz w:val="22"/>
          <w:szCs w:val="22"/>
        </w:rPr>
        <w:t>.</w:t>
      </w:r>
      <w:r w:rsidRPr="00907424">
        <w:rPr>
          <w:i/>
          <w:iCs/>
          <w:sz w:val="22"/>
          <w:szCs w:val="22"/>
        </w:rPr>
        <w:t xml:space="preserve"> </w:t>
      </w:r>
      <w:r w:rsidRPr="00907424">
        <w:rPr>
          <w:sz w:val="22"/>
          <w:szCs w:val="22"/>
        </w:rPr>
        <w:t>The more people who use it, the more powerful it is for your well-being</w:t>
      </w:r>
      <w:r>
        <w:rPr>
          <w:sz w:val="22"/>
          <w:szCs w:val="22"/>
        </w:rPr>
        <w:t>.</w:t>
      </w:r>
    </w:p>
    <w:p w14:paraId="57948099" w14:textId="77777777" w:rsidR="009277A9" w:rsidRPr="00907424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07424">
        <w:rPr>
          <w:i/>
          <w:iCs/>
          <w:sz w:val="22"/>
          <w:szCs w:val="22"/>
        </w:rPr>
        <w:t>Make sure your family and friends download it, too</w:t>
      </w:r>
      <w:r w:rsidRPr="00907424">
        <w:rPr>
          <w:sz w:val="22"/>
          <w:szCs w:val="22"/>
        </w:rPr>
        <w:t xml:space="preserve">. The app can, and should, be used by anyone in Delaware over the </w:t>
      </w:r>
      <w:r w:rsidRPr="006C2B35">
        <w:rPr>
          <w:sz w:val="22"/>
          <w:szCs w:val="22"/>
        </w:rPr>
        <w:t>age of 18.</w:t>
      </w:r>
    </w:p>
    <w:p w14:paraId="77164F5C" w14:textId="77777777" w:rsidR="009277A9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23831">
        <w:rPr>
          <w:i/>
          <w:iCs/>
          <w:sz w:val="22"/>
          <w:szCs w:val="22"/>
        </w:rPr>
        <w:t xml:space="preserve">Use </w:t>
      </w:r>
      <w:r>
        <w:rPr>
          <w:i/>
          <w:iCs/>
          <w:sz w:val="22"/>
          <w:szCs w:val="22"/>
        </w:rPr>
        <w:t>the</w:t>
      </w:r>
      <w:r w:rsidRPr="00723831">
        <w:rPr>
          <w:i/>
          <w:iCs/>
          <w:sz w:val="22"/>
          <w:szCs w:val="22"/>
        </w:rPr>
        <w:t xml:space="preserve"> app</w:t>
      </w:r>
      <w:r>
        <w:rPr>
          <w:i/>
          <w:iCs/>
          <w:sz w:val="22"/>
          <w:szCs w:val="22"/>
        </w:rPr>
        <w:t>’s</w:t>
      </w:r>
      <w:r w:rsidRPr="0072383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daily symptom tracker option</w:t>
      </w:r>
      <w:r w:rsidRPr="00723831">
        <w:rPr>
          <w:sz w:val="22"/>
          <w:szCs w:val="22"/>
        </w:rPr>
        <w:t xml:space="preserve">. </w:t>
      </w:r>
      <w:r>
        <w:rPr>
          <w:sz w:val="22"/>
          <w:szCs w:val="22"/>
        </w:rPr>
        <w:t>This will become a valuable resource for helping you to make informed decisions if you receive an exposure alert.</w:t>
      </w:r>
    </w:p>
    <w:p w14:paraId="2DEF7E33" w14:textId="7E963663" w:rsidR="009277A9" w:rsidRPr="00907424" w:rsidRDefault="009277A9" w:rsidP="009277A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07424">
        <w:rPr>
          <w:i/>
          <w:iCs/>
          <w:sz w:val="22"/>
          <w:szCs w:val="22"/>
        </w:rPr>
        <w:lastRenderedPageBreak/>
        <w:t>Continually follow pandemic safety protocols in public</w:t>
      </w:r>
      <w:r w:rsidRPr="00907424">
        <w:rPr>
          <w:sz w:val="22"/>
          <w:szCs w:val="22"/>
        </w:rPr>
        <w:t>. Wear a face covering, practice social distancing</w:t>
      </w:r>
      <w:r>
        <w:rPr>
          <w:sz w:val="22"/>
          <w:szCs w:val="22"/>
        </w:rPr>
        <w:t xml:space="preserve"> and hand hygiene, and </w:t>
      </w:r>
      <w:r w:rsidRPr="00907424">
        <w:rPr>
          <w:sz w:val="22"/>
          <w:szCs w:val="22"/>
        </w:rPr>
        <w:t>stay home if you are sick</w:t>
      </w:r>
      <w:r>
        <w:rPr>
          <w:sz w:val="22"/>
          <w:szCs w:val="22"/>
        </w:rPr>
        <w:t>.</w:t>
      </w:r>
    </w:p>
    <w:p w14:paraId="57C93514" w14:textId="77777777" w:rsidR="009277A9" w:rsidRPr="00723831" w:rsidRDefault="009277A9" w:rsidP="009277A9">
      <w:pPr>
        <w:spacing w:line="276" w:lineRule="auto"/>
        <w:rPr>
          <w:b/>
          <w:bCs/>
          <w:sz w:val="22"/>
          <w:szCs w:val="22"/>
        </w:rPr>
      </w:pPr>
    </w:p>
    <w:p w14:paraId="0C6FE93C" w14:textId="1B4101F5" w:rsidR="009277A9" w:rsidRPr="00907424" w:rsidRDefault="009277A9" w:rsidP="009277A9">
      <w:pPr>
        <w:spacing w:line="276" w:lineRule="auto"/>
        <w:rPr>
          <w:sz w:val="22"/>
          <w:szCs w:val="22"/>
        </w:rPr>
      </w:pPr>
      <w:r w:rsidRPr="00907424">
        <w:rPr>
          <w:sz w:val="22"/>
          <w:szCs w:val="22"/>
        </w:rPr>
        <w:t xml:space="preserve">Thank you for participating in this initiative. </w:t>
      </w:r>
      <w:r>
        <w:rPr>
          <w:sz w:val="22"/>
          <w:szCs w:val="22"/>
        </w:rPr>
        <w:t>To</w:t>
      </w:r>
      <w:r w:rsidRPr="00907424">
        <w:rPr>
          <w:sz w:val="22"/>
          <w:szCs w:val="22"/>
        </w:rPr>
        <w:t xml:space="preserve"> discover additional features and access more information on COVID Alert DE</w:t>
      </w:r>
      <w:r>
        <w:rPr>
          <w:sz w:val="22"/>
          <w:szCs w:val="22"/>
        </w:rPr>
        <w:t xml:space="preserve">, visit </w:t>
      </w:r>
      <w:hyperlink r:id="rId6" w:history="1">
        <w:r w:rsidR="0025428E" w:rsidRPr="0025428E">
          <w:rPr>
            <w:rStyle w:val="Hyperlink"/>
            <w:rFonts w:ascii="Calibri" w:hAnsi="Calibri" w:cs="Calibri"/>
          </w:rPr>
          <w:t>de.gov/covidalert</w:t>
        </w:r>
      </w:hyperlink>
      <w:r w:rsidRPr="00907424">
        <w:rPr>
          <w:i/>
          <w:iCs/>
          <w:sz w:val="22"/>
          <w:szCs w:val="22"/>
        </w:rPr>
        <w:t xml:space="preserve">. </w:t>
      </w:r>
      <w:r w:rsidRPr="00907424">
        <w:rPr>
          <w:sz w:val="22"/>
          <w:szCs w:val="22"/>
        </w:rPr>
        <w:t xml:space="preserve">Together we can continue to </w:t>
      </w:r>
      <w:r>
        <w:rPr>
          <w:sz w:val="22"/>
          <w:szCs w:val="22"/>
        </w:rPr>
        <w:t>provide for</w:t>
      </w:r>
      <w:r w:rsidRPr="00907424">
        <w:rPr>
          <w:sz w:val="22"/>
          <w:szCs w:val="22"/>
        </w:rPr>
        <w:t xml:space="preserve"> </w:t>
      </w:r>
      <w:r w:rsidRPr="00907424">
        <w:rPr>
          <w:i/>
          <w:iCs/>
          <w:sz w:val="22"/>
          <w:szCs w:val="22"/>
        </w:rPr>
        <w:t>and</w:t>
      </w:r>
      <w:r w:rsidRPr="00907424">
        <w:rPr>
          <w:sz w:val="22"/>
          <w:szCs w:val="22"/>
        </w:rPr>
        <w:t xml:space="preserve"> lead our community in the fight against COVID-19. </w:t>
      </w:r>
    </w:p>
    <w:p w14:paraId="525A3EFC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</w:p>
    <w:p w14:paraId="6B2F1812" w14:textId="77777777" w:rsidR="009277A9" w:rsidRPr="00723831" w:rsidRDefault="009277A9" w:rsidP="009277A9">
      <w:pPr>
        <w:spacing w:line="276" w:lineRule="auto"/>
        <w:rPr>
          <w:sz w:val="22"/>
          <w:szCs w:val="22"/>
        </w:rPr>
      </w:pPr>
      <w:r w:rsidRPr="00723831">
        <w:rPr>
          <w:sz w:val="22"/>
          <w:szCs w:val="22"/>
        </w:rPr>
        <w:t>Be well.</w:t>
      </w:r>
    </w:p>
    <w:p w14:paraId="08BB522B" w14:textId="77777777" w:rsidR="009277A9" w:rsidRDefault="009277A9" w:rsidP="009277A9">
      <w:pPr>
        <w:spacing w:line="276" w:lineRule="auto"/>
        <w:rPr>
          <w:sz w:val="22"/>
          <w:szCs w:val="22"/>
        </w:rPr>
      </w:pPr>
      <w:r w:rsidRPr="00907424">
        <w:rPr>
          <w:sz w:val="22"/>
          <w:szCs w:val="22"/>
        </w:rPr>
        <w:t>[</w:t>
      </w:r>
      <w:r w:rsidRPr="00907424">
        <w:rPr>
          <w:sz w:val="22"/>
          <w:szCs w:val="22"/>
          <w:highlight w:val="yellow"/>
        </w:rPr>
        <w:t>NAME</w:t>
      </w:r>
      <w:r w:rsidRPr="00907424">
        <w:rPr>
          <w:sz w:val="22"/>
          <w:szCs w:val="22"/>
        </w:rPr>
        <w:t>]</w:t>
      </w:r>
    </w:p>
    <w:p w14:paraId="154BF731" w14:textId="77777777" w:rsidR="009277A9" w:rsidRDefault="009277A9" w:rsidP="009277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Pr="006B2BCF">
        <w:rPr>
          <w:sz w:val="22"/>
          <w:szCs w:val="22"/>
          <w:highlight w:val="yellow"/>
        </w:rPr>
        <w:t>Position</w:t>
      </w:r>
      <w:r>
        <w:rPr>
          <w:sz w:val="22"/>
          <w:szCs w:val="22"/>
        </w:rPr>
        <w:t>]</w:t>
      </w:r>
    </w:p>
    <w:p w14:paraId="1E56D5CA" w14:textId="23EBC99B" w:rsidR="009277A9" w:rsidRPr="00907424" w:rsidRDefault="009277A9" w:rsidP="009277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Pr="009277A9">
        <w:rPr>
          <w:sz w:val="22"/>
          <w:szCs w:val="22"/>
          <w:highlight w:val="yellow"/>
        </w:rPr>
        <w:t>Company</w:t>
      </w:r>
      <w:r>
        <w:rPr>
          <w:sz w:val="22"/>
          <w:szCs w:val="22"/>
        </w:rPr>
        <w:t>]</w:t>
      </w:r>
    </w:p>
    <w:p w14:paraId="2FF0D245" w14:textId="51D57863" w:rsidR="00AD306B" w:rsidRPr="00907424" w:rsidRDefault="00AD306B" w:rsidP="007D73D2">
      <w:pPr>
        <w:spacing w:line="276" w:lineRule="auto"/>
        <w:rPr>
          <w:i/>
          <w:iCs/>
          <w:sz w:val="22"/>
          <w:szCs w:val="22"/>
        </w:rPr>
      </w:pPr>
    </w:p>
    <w:sectPr w:rsidR="00AD306B" w:rsidRPr="00907424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5ABC"/>
    <w:multiLevelType w:val="hybridMultilevel"/>
    <w:tmpl w:val="481E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1CD"/>
    <w:multiLevelType w:val="hybridMultilevel"/>
    <w:tmpl w:val="3B5EF4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2609D6"/>
    <w:multiLevelType w:val="hybridMultilevel"/>
    <w:tmpl w:val="0B22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2A"/>
    <w:rsid w:val="00003A83"/>
    <w:rsid w:val="00010C7D"/>
    <w:rsid w:val="00033DBD"/>
    <w:rsid w:val="00043A75"/>
    <w:rsid w:val="0006241F"/>
    <w:rsid w:val="00065F42"/>
    <w:rsid w:val="00073A19"/>
    <w:rsid w:val="00075A02"/>
    <w:rsid w:val="0009719A"/>
    <w:rsid w:val="000B128B"/>
    <w:rsid w:val="000C4D76"/>
    <w:rsid w:val="000F0B25"/>
    <w:rsid w:val="0012405A"/>
    <w:rsid w:val="001359D3"/>
    <w:rsid w:val="001714B5"/>
    <w:rsid w:val="00181E25"/>
    <w:rsid w:val="00184582"/>
    <w:rsid w:val="0018768D"/>
    <w:rsid w:val="001A1A6B"/>
    <w:rsid w:val="001A7028"/>
    <w:rsid w:val="001D043F"/>
    <w:rsid w:val="001D64D0"/>
    <w:rsid w:val="001E7E5D"/>
    <w:rsid w:val="002001E5"/>
    <w:rsid w:val="0025428E"/>
    <w:rsid w:val="002768A9"/>
    <w:rsid w:val="002B71FE"/>
    <w:rsid w:val="002C1FD1"/>
    <w:rsid w:val="002D5F66"/>
    <w:rsid w:val="002D6FDB"/>
    <w:rsid w:val="00307D8A"/>
    <w:rsid w:val="00331E99"/>
    <w:rsid w:val="00341115"/>
    <w:rsid w:val="00372F23"/>
    <w:rsid w:val="00380CDC"/>
    <w:rsid w:val="00386429"/>
    <w:rsid w:val="003A736F"/>
    <w:rsid w:val="003B398F"/>
    <w:rsid w:val="003D7ADC"/>
    <w:rsid w:val="003D7CD0"/>
    <w:rsid w:val="004004AB"/>
    <w:rsid w:val="00413437"/>
    <w:rsid w:val="00416B33"/>
    <w:rsid w:val="0042047E"/>
    <w:rsid w:val="00430517"/>
    <w:rsid w:val="00436E1B"/>
    <w:rsid w:val="0044178E"/>
    <w:rsid w:val="00444C9E"/>
    <w:rsid w:val="00466C94"/>
    <w:rsid w:val="004A4A84"/>
    <w:rsid w:val="004C0986"/>
    <w:rsid w:val="004D3A39"/>
    <w:rsid w:val="00512A3E"/>
    <w:rsid w:val="00517130"/>
    <w:rsid w:val="0054248A"/>
    <w:rsid w:val="0055174F"/>
    <w:rsid w:val="00571977"/>
    <w:rsid w:val="005876CA"/>
    <w:rsid w:val="005B10B0"/>
    <w:rsid w:val="005C7B23"/>
    <w:rsid w:val="005E3A98"/>
    <w:rsid w:val="00641831"/>
    <w:rsid w:val="00686B68"/>
    <w:rsid w:val="006938BF"/>
    <w:rsid w:val="006A460B"/>
    <w:rsid w:val="006B2BCF"/>
    <w:rsid w:val="006B7440"/>
    <w:rsid w:val="006C09B2"/>
    <w:rsid w:val="006C2B35"/>
    <w:rsid w:val="006C362A"/>
    <w:rsid w:val="006D097A"/>
    <w:rsid w:val="006E382A"/>
    <w:rsid w:val="006F513B"/>
    <w:rsid w:val="00707897"/>
    <w:rsid w:val="00713DE2"/>
    <w:rsid w:val="007201D9"/>
    <w:rsid w:val="007337F1"/>
    <w:rsid w:val="007364B3"/>
    <w:rsid w:val="00750519"/>
    <w:rsid w:val="007568EB"/>
    <w:rsid w:val="00765017"/>
    <w:rsid w:val="00785227"/>
    <w:rsid w:val="007D669F"/>
    <w:rsid w:val="007D73D2"/>
    <w:rsid w:val="007E25F1"/>
    <w:rsid w:val="007E6EF8"/>
    <w:rsid w:val="007F4FF5"/>
    <w:rsid w:val="00815F16"/>
    <w:rsid w:val="008573E8"/>
    <w:rsid w:val="00864BE2"/>
    <w:rsid w:val="008754AC"/>
    <w:rsid w:val="008A06BB"/>
    <w:rsid w:val="008A22A8"/>
    <w:rsid w:val="008C2287"/>
    <w:rsid w:val="008E5223"/>
    <w:rsid w:val="008E53B2"/>
    <w:rsid w:val="008F5DD4"/>
    <w:rsid w:val="00907424"/>
    <w:rsid w:val="00912451"/>
    <w:rsid w:val="009277A9"/>
    <w:rsid w:val="00931F8D"/>
    <w:rsid w:val="00934153"/>
    <w:rsid w:val="00963E49"/>
    <w:rsid w:val="00965959"/>
    <w:rsid w:val="00976BCB"/>
    <w:rsid w:val="00984CA4"/>
    <w:rsid w:val="00986200"/>
    <w:rsid w:val="009A47F5"/>
    <w:rsid w:val="009B0313"/>
    <w:rsid w:val="009C1C8A"/>
    <w:rsid w:val="009C2C5F"/>
    <w:rsid w:val="009C7710"/>
    <w:rsid w:val="00A06816"/>
    <w:rsid w:val="00A12A9E"/>
    <w:rsid w:val="00A15BE7"/>
    <w:rsid w:val="00A266FE"/>
    <w:rsid w:val="00A34EF7"/>
    <w:rsid w:val="00A41A50"/>
    <w:rsid w:val="00A50199"/>
    <w:rsid w:val="00A53259"/>
    <w:rsid w:val="00A53463"/>
    <w:rsid w:val="00A56A3C"/>
    <w:rsid w:val="00A7250D"/>
    <w:rsid w:val="00AB7BED"/>
    <w:rsid w:val="00AD306B"/>
    <w:rsid w:val="00AF4542"/>
    <w:rsid w:val="00AF4A7E"/>
    <w:rsid w:val="00B029B5"/>
    <w:rsid w:val="00B14562"/>
    <w:rsid w:val="00B309D6"/>
    <w:rsid w:val="00B32F2D"/>
    <w:rsid w:val="00B507C6"/>
    <w:rsid w:val="00B60F86"/>
    <w:rsid w:val="00B776DD"/>
    <w:rsid w:val="00B8647E"/>
    <w:rsid w:val="00B8664E"/>
    <w:rsid w:val="00B92B73"/>
    <w:rsid w:val="00BA250F"/>
    <w:rsid w:val="00BB5D2E"/>
    <w:rsid w:val="00BD1AB9"/>
    <w:rsid w:val="00BD78F7"/>
    <w:rsid w:val="00BE1877"/>
    <w:rsid w:val="00BE7C9F"/>
    <w:rsid w:val="00BF48EC"/>
    <w:rsid w:val="00C00730"/>
    <w:rsid w:val="00C03863"/>
    <w:rsid w:val="00C12685"/>
    <w:rsid w:val="00C36F3B"/>
    <w:rsid w:val="00C50B16"/>
    <w:rsid w:val="00C665C3"/>
    <w:rsid w:val="00C8161B"/>
    <w:rsid w:val="00C866FE"/>
    <w:rsid w:val="00CA3DF6"/>
    <w:rsid w:val="00CA4AF0"/>
    <w:rsid w:val="00CC095D"/>
    <w:rsid w:val="00CC7E0A"/>
    <w:rsid w:val="00CE5D5C"/>
    <w:rsid w:val="00CE769B"/>
    <w:rsid w:val="00CF0CDB"/>
    <w:rsid w:val="00D04D4A"/>
    <w:rsid w:val="00D116B9"/>
    <w:rsid w:val="00D248BB"/>
    <w:rsid w:val="00D26241"/>
    <w:rsid w:val="00D26B06"/>
    <w:rsid w:val="00D30C6A"/>
    <w:rsid w:val="00D338F4"/>
    <w:rsid w:val="00D378F0"/>
    <w:rsid w:val="00D525BE"/>
    <w:rsid w:val="00D83C13"/>
    <w:rsid w:val="00D91C8E"/>
    <w:rsid w:val="00D94303"/>
    <w:rsid w:val="00DD035E"/>
    <w:rsid w:val="00E0136E"/>
    <w:rsid w:val="00E065ED"/>
    <w:rsid w:val="00E33AC0"/>
    <w:rsid w:val="00E70BBC"/>
    <w:rsid w:val="00E80B81"/>
    <w:rsid w:val="00E8433E"/>
    <w:rsid w:val="00E95177"/>
    <w:rsid w:val="00EB0BF4"/>
    <w:rsid w:val="00EC4B94"/>
    <w:rsid w:val="00ED26C5"/>
    <w:rsid w:val="00EE0C1C"/>
    <w:rsid w:val="00EF5EF9"/>
    <w:rsid w:val="00F04BE7"/>
    <w:rsid w:val="00F10105"/>
    <w:rsid w:val="00F25513"/>
    <w:rsid w:val="00F27D9D"/>
    <w:rsid w:val="00F42441"/>
    <w:rsid w:val="00F43148"/>
    <w:rsid w:val="00F57904"/>
    <w:rsid w:val="00F629CF"/>
    <w:rsid w:val="00F63015"/>
    <w:rsid w:val="00F773B0"/>
    <w:rsid w:val="00F861DD"/>
    <w:rsid w:val="00F96654"/>
    <w:rsid w:val="00FA29E5"/>
    <w:rsid w:val="00FB2D39"/>
    <w:rsid w:val="00FD5408"/>
    <w:rsid w:val="00FD7289"/>
    <w:rsid w:val="1F020D44"/>
    <w:rsid w:val="23A9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96C61"/>
  <w15:chartTrackingRefBased/>
  <w15:docId w15:val="{3EB53D25-B297-754E-94BD-142DFBF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4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C13"/>
    <w:rPr>
      <w:color w:val="954F72" w:themeColor="followedHyperlink"/>
      <w:u w:val="single"/>
    </w:rPr>
  </w:style>
  <w:style w:type="paragraph" w:customStyle="1" w:styleId="DocType">
    <w:name w:val="Doc Type"/>
    <w:basedOn w:val="Normal"/>
    <w:link w:val="DocTypeChar"/>
    <w:uiPriority w:val="11"/>
    <w:qFormat/>
    <w:rsid w:val="00815F16"/>
    <w:pPr>
      <w:jc w:val="right"/>
    </w:pPr>
    <w:rPr>
      <w:rFonts w:eastAsiaTheme="minorEastAsia" w:cstheme="minorBidi"/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815F16"/>
    <w:rPr>
      <w:rFonts w:eastAsiaTheme="minorEastAsia" w:cstheme="minorBidi"/>
      <w:b/>
      <w:caps/>
      <w:color w:val="0D0D0D" w:themeColor="text1" w:themeTint="F2"/>
      <w:sz w:val="24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80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8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gov/covidale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Alexandra Parkowski</cp:lastModifiedBy>
  <cp:revision>38</cp:revision>
  <dcterms:created xsi:type="dcterms:W3CDTF">2020-08-21T12:16:00Z</dcterms:created>
  <dcterms:modified xsi:type="dcterms:W3CDTF">2020-09-14T13:41:00Z</dcterms:modified>
</cp:coreProperties>
</file>